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D672" w14:textId="77777777" w:rsidR="00EB4F09" w:rsidRDefault="00A222EA">
      <w:pPr>
        <w:spacing w:after="317"/>
        <w:ind w:left="836"/>
      </w:pPr>
      <w:r>
        <w:rPr>
          <w:noProof/>
        </w:rPr>
        <mc:AlternateContent>
          <mc:Choice Requires="wpg">
            <w:drawing>
              <wp:inline distT="0" distB="0" distL="0" distR="0" wp14:anchorId="68034392" wp14:editId="60441FAA">
                <wp:extent cx="8261350" cy="6096"/>
                <wp:effectExtent l="0" t="0" r="0" b="0"/>
                <wp:docPr id="596" name="Group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0" cy="6096"/>
                          <a:chOff x="0" y="0"/>
                          <a:chExt cx="8261350" cy="6096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8261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350" h="9144">
                                <a:moveTo>
                                  <a:pt x="0" y="0"/>
                                </a:moveTo>
                                <a:lnTo>
                                  <a:pt x="8261350" y="0"/>
                                </a:lnTo>
                                <a:lnTo>
                                  <a:pt x="8261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" style="width:650.5pt;height:0.47998pt;mso-position-horizontal-relative:char;mso-position-vertical-relative:line" coordsize="82613,60">
                <v:shape id="Shape 814" style="position:absolute;width:82613;height:91;left:0;top:0;" coordsize="8261350,9144" path="m0,0l8261350,0l8261350,9144l0,9144l0,0">
                  <v:stroke weight="0pt" endcap="flat" joinstyle="miter" miterlimit="10" on="false" color="#000000" opacity="0"/>
                  <v:fill on="true" color="#a6b727"/>
                </v:shape>
              </v:group>
            </w:pict>
          </mc:Fallback>
        </mc:AlternateContent>
      </w:r>
    </w:p>
    <w:p w14:paraId="5862BF89" w14:textId="77777777" w:rsidR="00EB4F09" w:rsidRDefault="00A222EA">
      <w:pPr>
        <w:spacing w:after="0"/>
        <w:ind w:left="4814" w:right="4340"/>
        <w:jc w:val="center"/>
      </w:pPr>
      <w:r>
        <w:rPr>
          <w:rFonts w:ascii="Corbel" w:eastAsia="Corbel" w:hAnsi="Corbel" w:cs="Corbel"/>
          <w:i/>
          <w:color w:val="A6B727"/>
          <w:sz w:val="56"/>
        </w:rPr>
        <w:t xml:space="preserve">(Klinikens </w:t>
      </w:r>
      <w:proofErr w:type="gramStart"/>
      <w:r>
        <w:rPr>
          <w:rFonts w:ascii="Corbel" w:eastAsia="Corbel" w:hAnsi="Corbel" w:cs="Corbel"/>
          <w:i/>
          <w:color w:val="A6B727"/>
          <w:sz w:val="56"/>
        </w:rPr>
        <w:t>namn)  bidrar</w:t>
      </w:r>
      <w:proofErr w:type="gramEnd"/>
      <w:r>
        <w:rPr>
          <w:rFonts w:ascii="Corbel" w:eastAsia="Corbel" w:hAnsi="Corbel" w:cs="Corbel"/>
          <w:i/>
          <w:color w:val="A6B727"/>
          <w:sz w:val="56"/>
        </w:rPr>
        <w:t xml:space="preserve"> med data till </w:t>
      </w:r>
    </w:p>
    <w:p w14:paraId="5F5AC8CE" w14:textId="77777777" w:rsidR="00EB4F09" w:rsidRDefault="00A222EA">
      <w:pPr>
        <w:spacing w:after="405"/>
        <w:ind w:left="836"/>
      </w:pPr>
      <w:r>
        <w:rPr>
          <w:noProof/>
        </w:rPr>
        <mc:AlternateContent>
          <mc:Choice Requires="wpg">
            <w:drawing>
              <wp:inline distT="0" distB="0" distL="0" distR="0" wp14:anchorId="307F9E9E" wp14:editId="2AF4CF6B">
                <wp:extent cx="8261350" cy="6096"/>
                <wp:effectExtent l="0" t="0" r="0" b="0"/>
                <wp:docPr id="597" name="Group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0" cy="6096"/>
                          <a:chOff x="0" y="0"/>
                          <a:chExt cx="8261350" cy="6096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8261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350" h="9144">
                                <a:moveTo>
                                  <a:pt x="0" y="0"/>
                                </a:moveTo>
                                <a:lnTo>
                                  <a:pt x="8261350" y="0"/>
                                </a:lnTo>
                                <a:lnTo>
                                  <a:pt x="8261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" style="width:650.5pt;height:0.47998pt;mso-position-horizontal-relative:char;mso-position-vertical-relative:line" coordsize="82613,60">
                <v:shape id="Shape 816" style="position:absolute;width:82613;height:91;left:0;top:0;" coordsize="8261350,9144" path="m0,0l8261350,0l8261350,9144l0,9144l0,0">
                  <v:stroke weight="0pt" endcap="flat" joinstyle="miter" miterlimit="10" on="false" color="#000000" opacity="0"/>
                  <v:fill on="true" color="#a6b727"/>
                </v:shape>
              </v:group>
            </w:pict>
          </mc:Fallback>
        </mc:AlternateContent>
      </w:r>
    </w:p>
    <w:p w14:paraId="38D65F1A" w14:textId="77777777" w:rsidR="00EB4F09" w:rsidRDefault="00A222EA">
      <w:pPr>
        <w:spacing w:after="113"/>
        <w:ind w:left="294"/>
        <w:jc w:val="center"/>
      </w:pPr>
      <w:r>
        <w:rPr>
          <w:rFonts w:ascii="Corbel" w:eastAsia="Corbel" w:hAnsi="Corbel" w:cs="Corbel"/>
        </w:rPr>
        <w:t xml:space="preserve"> </w:t>
      </w:r>
    </w:p>
    <w:p w14:paraId="130B413D" w14:textId="77777777" w:rsidR="00EB4F09" w:rsidRDefault="00A222EA">
      <w:pPr>
        <w:spacing w:after="98"/>
        <w:ind w:right="1586"/>
        <w:jc w:val="right"/>
      </w:pPr>
      <w:r>
        <w:rPr>
          <w:noProof/>
        </w:rPr>
        <w:drawing>
          <wp:inline distT="0" distB="0" distL="0" distR="0" wp14:anchorId="0CC6024F" wp14:editId="23533A49">
            <wp:extent cx="6933438" cy="119761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3438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</w:rPr>
        <w:t xml:space="preserve"> </w:t>
      </w:r>
    </w:p>
    <w:p w14:paraId="31D27E01" w14:textId="77777777" w:rsidR="00EB4F09" w:rsidRDefault="00A222EA">
      <w:pPr>
        <w:spacing w:after="259"/>
        <w:ind w:left="3913"/>
      </w:pPr>
      <w:hyperlink r:id="rId6">
        <w:r>
          <w:rPr>
            <w:rFonts w:ascii="Corbel" w:eastAsia="Corbel" w:hAnsi="Corbel" w:cs="Corbel"/>
            <w:u w:val="single" w:color="000000"/>
          </w:rPr>
          <w:t>www.kvalitetsregister.se</w:t>
        </w:r>
      </w:hyperlink>
      <w:hyperlink r:id="rId7">
        <w:r>
          <w:rPr>
            <w:rFonts w:ascii="Corbel" w:eastAsia="Corbel" w:hAnsi="Corbel" w:cs="Corbel"/>
          </w:rPr>
          <w:t xml:space="preserve"> </w:t>
        </w:r>
      </w:hyperlink>
    </w:p>
    <w:p w14:paraId="7338B2B8" w14:textId="77777777" w:rsidR="00EB4F09" w:rsidRDefault="00A222EA">
      <w:pPr>
        <w:spacing w:after="237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12D2C2F" w14:textId="77777777" w:rsidR="00EB4F09" w:rsidRDefault="00A222EA">
      <w:pPr>
        <w:spacing w:after="291"/>
        <w:ind w:left="355" w:hanging="10"/>
      </w:pPr>
      <w:r>
        <w:rPr>
          <w:rFonts w:ascii="Arial" w:eastAsia="Arial" w:hAnsi="Arial" w:cs="Arial"/>
          <w:b/>
          <w:color w:val="A6B727"/>
          <w:sz w:val="28"/>
        </w:rPr>
        <w:t xml:space="preserve">Genom att göra det vill vi </w:t>
      </w:r>
    </w:p>
    <w:p w14:paraId="1D050448" w14:textId="77777777" w:rsidR="00EB4F09" w:rsidRDefault="00A222EA">
      <w:pPr>
        <w:numPr>
          <w:ilvl w:val="0"/>
          <w:numId w:val="1"/>
        </w:numPr>
        <w:spacing w:after="76"/>
        <w:ind w:hanging="361"/>
      </w:pPr>
      <w:r>
        <w:rPr>
          <w:rFonts w:ascii="Arial" w:eastAsia="Arial" w:hAnsi="Arial" w:cs="Arial"/>
          <w:b/>
          <w:color w:val="A6B727"/>
          <w:sz w:val="28"/>
        </w:rPr>
        <w:t xml:space="preserve">Uppnå en jämlik hälsa </w:t>
      </w:r>
    </w:p>
    <w:p w14:paraId="648205A3" w14:textId="77777777" w:rsidR="00EB4F09" w:rsidRDefault="00A222EA">
      <w:pPr>
        <w:numPr>
          <w:ilvl w:val="0"/>
          <w:numId w:val="1"/>
        </w:numPr>
        <w:spacing w:after="142"/>
        <w:ind w:hanging="361"/>
      </w:pPr>
      <w:r>
        <w:rPr>
          <w:rFonts w:ascii="Arial" w:eastAsia="Arial" w:hAnsi="Arial" w:cs="Arial"/>
          <w:b/>
          <w:color w:val="A6B727"/>
          <w:sz w:val="28"/>
        </w:rPr>
        <w:t xml:space="preserve">Möjliggöra lärande och förbättringsarbete </w:t>
      </w:r>
    </w:p>
    <w:p w14:paraId="6B1F22FE" w14:textId="77777777" w:rsidR="00EB4F09" w:rsidRDefault="00A222EA">
      <w:pPr>
        <w:spacing w:after="227"/>
      </w:pPr>
      <w:r>
        <w:rPr>
          <w:rFonts w:ascii="Corbel" w:eastAsia="Corbel" w:hAnsi="Corbel" w:cs="Corbel"/>
          <w:sz w:val="28"/>
        </w:rPr>
        <w:t xml:space="preserve"> </w:t>
      </w:r>
    </w:p>
    <w:p w14:paraId="248E4FE1" w14:textId="77777777" w:rsidR="00EB4F09" w:rsidRDefault="00A222EA">
      <w:pPr>
        <w:spacing w:after="156" w:line="258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Din medverkan ger oss unika möjligheter att se vilka arbetssätt, behandlingsmetoder, läkemedel och produkter som ger bäst resultat för dig som patient! </w:t>
      </w:r>
    </w:p>
    <w:p w14:paraId="029B29E8" w14:textId="77777777" w:rsidR="00EB4F09" w:rsidRDefault="00A222EA">
      <w:pPr>
        <w:spacing w:after="125" w:line="258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>Dina uppgifter omfattas av sekretess och får endast använd</w:t>
      </w:r>
      <w:r>
        <w:rPr>
          <w:rFonts w:ascii="Times New Roman" w:eastAsia="Times New Roman" w:hAnsi="Times New Roman" w:cs="Times New Roman"/>
          <w:sz w:val="36"/>
        </w:rPr>
        <w:t xml:space="preserve">as för att utveckla och säkra vårdens kvalitet, framställa statistik samt för forskning inom hälso- och sjukvården. </w:t>
      </w:r>
    </w:p>
    <w:p w14:paraId="15A3617B" w14:textId="77777777" w:rsidR="00EB4F09" w:rsidRDefault="00A222EA">
      <w:pPr>
        <w:spacing w:after="2"/>
        <w:ind w:left="720"/>
      </w:pPr>
      <w:r>
        <w:rPr>
          <w:rFonts w:ascii="Corbel" w:eastAsia="Corbel" w:hAnsi="Corbel" w:cs="Corbel"/>
          <w:sz w:val="32"/>
        </w:rPr>
        <w:t xml:space="preserve"> </w:t>
      </w:r>
    </w:p>
    <w:p w14:paraId="37DF6801" w14:textId="77777777" w:rsidR="00EB4F09" w:rsidRDefault="00A222EA">
      <w:pPr>
        <w:spacing w:after="1"/>
        <w:ind w:left="715" w:hanging="10"/>
      </w:pPr>
      <w:r>
        <w:rPr>
          <w:rFonts w:ascii="Corbel" w:eastAsia="Corbel" w:hAnsi="Corbel" w:cs="Corbel"/>
          <w:color w:val="204559"/>
          <w:sz w:val="32"/>
        </w:rPr>
        <w:t xml:space="preserve">Bra för dig att veta är  </w:t>
      </w:r>
    </w:p>
    <w:p w14:paraId="10A5C150" w14:textId="77777777" w:rsidR="00EB4F09" w:rsidRDefault="00A222EA">
      <w:pPr>
        <w:numPr>
          <w:ilvl w:val="0"/>
          <w:numId w:val="1"/>
        </w:numPr>
        <w:spacing w:after="1"/>
        <w:ind w:hanging="361"/>
      </w:pPr>
      <w:r>
        <w:rPr>
          <w:rFonts w:ascii="Corbel" w:eastAsia="Corbel" w:hAnsi="Corbel" w:cs="Corbel"/>
          <w:color w:val="204559"/>
          <w:sz w:val="32"/>
        </w:rPr>
        <w:t xml:space="preserve">att din medverkan är frivillig och påverkar inte din vård </w:t>
      </w:r>
    </w:p>
    <w:p w14:paraId="41F5D076" w14:textId="77777777" w:rsidR="00EB4F09" w:rsidRDefault="00A222EA">
      <w:pPr>
        <w:numPr>
          <w:ilvl w:val="0"/>
          <w:numId w:val="1"/>
        </w:numPr>
        <w:spacing w:after="1"/>
        <w:ind w:hanging="361"/>
      </w:pPr>
      <w:r>
        <w:rPr>
          <w:rFonts w:ascii="Corbel" w:eastAsia="Corbel" w:hAnsi="Corbel" w:cs="Corbel"/>
          <w:color w:val="204559"/>
          <w:sz w:val="32"/>
        </w:rPr>
        <w:t xml:space="preserve">att du kan tacka nej till att medverka när du vill, säg bara till här på mottagningen </w:t>
      </w:r>
    </w:p>
    <w:p w14:paraId="0E4B13C4" w14:textId="77777777" w:rsidR="00EB4F09" w:rsidRDefault="00A222EA">
      <w:pPr>
        <w:numPr>
          <w:ilvl w:val="0"/>
          <w:numId w:val="1"/>
        </w:numPr>
        <w:spacing w:after="1"/>
        <w:ind w:hanging="361"/>
      </w:pPr>
      <w:r>
        <w:rPr>
          <w:rFonts w:ascii="Corbel" w:eastAsia="Corbel" w:hAnsi="Corbel" w:cs="Corbel"/>
          <w:color w:val="204559"/>
          <w:sz w:val="32"/>
        </w:rPr>
        <w:t xml:space="preserve">att du kan få information om vid vilken vårdenhet och tidpunkt någon tagit del av dina uppgifter  </w:t>
      </w:r>
    </w:p>
    <w:p w14:paraId="7141F1F5" w14:textId="77777777" w:rsidR="00EB4F09" w:rsidRDefault="00A222EA">
      <w:pPr>
        <w:spacing w:after="33"/>
        <w:ind w:left="720"/>
      </w:pPr>
      <w:r>
        <w:rPr>
          <w:rFonts w:ascii="Corbel" w:eastAsia="Corbel" w:hAnsi="Corbel" w:cs="Corbel"/>
          <w:sz w:val="28"/>
        </w:rPr>
        <w:t xml:space="preserve"> </w:t>
      </w:r>
    </w:p>
    <w:p w14:paraId="09EC4735" w14:textId="77777777" w:rsidR="00EB4F09" w:rsidRDefault="00A222EA">
      <w:pPr>
        <w:spacing w:after="156"/>
        <w:ind w:left="720"/>
      </w:pPr>
      <w:r>
        <w:rPr>
          <w:rFonts w:ascii="Segoe UI" w:eastAsia="Segoe UI" w:hAnsi="Segoe UI" w:cs="Segoe UI"/>
          <w:b/>
          <w:color w:val="222222"/>
          <w:sz w:val="28"/>
        </w:rPr>
        <w:t xml:space="preserve"> </w:t>
      </w:r>
    </w:p>
    <w:p w14:paraId="487471D4" w14:textId="77777777" w:rsidR="00EB4F09" w:rsidRDefault="00A222EA">
      <w:pPr>
        <w:spacing w:after="0"/>
        <w:ind w:left="2079"/>
      </w:pPr>
      <w:r>
        <w:rPr>
          <w:rFonts w:ascii="Segoe UI" w:eastAsia="Segoe UI" w:hAnsi="Segoe UI" w:cs="Segoe UI"/>
          <w:b/>
          <w:color w:val="A6B727"/>
          <w:sz w:val="28"/>
        </w:rPr>
        <w:t>Du har rätt att få dina uppgifter borttagna ur ett kvalitetsregister när som helst.</w:t>
      </w:r>
      <w:r>
        <w:rPr>
          <w:rFonts w:ascii="Segoe UI" w:eastAsia="Segoe UI" w:hAnsi="Segoe UI" w:cs="Segoe UI"/>
          <w:color w:val="A6B727"/>
          <w:sz w:val="25"/>
        </w:rPr>
        <w:t xml:space="preserve"> </w:t>
      </w:r>
      <w:r>
        <w:rPr>
          <w:rFonts w:ascii="Segoe UI" w:eastAsia="Segoe UI" w:hAnsi="Segoe UI" w:cs="Segoe UI"/>
          <w:color w:val="7B881D"/>
          <w:sz w:val="25"/>
        </w:rPr>
        <w:t xml:space="preserve"> </w:t>
      </w:r>
    </w:p>
    <w:p w14:paraId="363FA6FC" w14:textId="77777777" w:rsidR="00EB4F09" w:rsidRDefault="00A222EA">
      <w:pPr>
        <w:spacing w:after="98"/>
        <w:ind w:left="3562"/>
      </w:pPr>
      <w:r>
        <w:rPr>
          <w:rFonts w:ascii="Segoe UI" w:eastAsia="Segoe UI" w:hAnsi="Segoe UI" w:cs="Segoe UI"/>
          <w:color w:val="222222"/>
          <w:sz w:val="25"/>
        </w:rPr>
        <w:t xml:space="preserve">För att få dina uppgifter raderade kontaktar du det aktuella registret.  </w:t>
      </w:r>
    </w:p>
    <w:p w14:paraId="42F5EAA3" w14:textId="77777777" w:rsidR="00EB4F09" w:rsidRDefault="00A222EA">
      <w:pPr>
        <w:spacing w:after="112"/>
      </w:pPr>
      <w:r>
        <w:rPr>
          <w:rFonts w:ascii="Corbel" w:eastAsia="Corbel" w:hAnsi="Corbel" w:cs="Corbel"/>
        </w:rPr>
        <w:t xml:space="preserve"> </w:t>
      </w:r>
    </w:p>
    <w:p w14:paraId="5F4A0246" w14:textId="77777777" w:rsidR="00A222EA" w:rsidRDefault="00A222EA" w:rsidP="00A222EA">
      <w:pPr>
        <w:spacing w:after="104"/>
        <w:rPr>
          <w:rFonts w:ascii="Corbel" w:eastAsia="Corbel" w:hAnsi="Corbel" w:cs="Corbel"/>
          <w:color w:val="F59E00"/>
          <w:u w:val="single" w:color="F59E00"/>
        </w:rPr>
      </w:pPr>
      <w:r>
        <w:rPr>
          <w:noProof/>
        </w:rPr>
        <w:drawing>
          <wp:inline distT="0" distB="0" distL="0" distR="0" wp14:anchorId="6104D7B1" wp14:editId="42236F19">
            <wp:extent cx="3333750" cy="90920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787" cy="92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noProof/>
        </w:rPr>
        <w:t xml:space="preserve">  </w:t>
      </w:r>
      <w:r>
        <w:rPr>
          <w:rFonts w:ascii="Corbel" w:eastAsia="Corbel" w:hAnsi="Corbel" w:cs="Corbel"/>
          <w:noProof/>
        </w:rPr>
        <w:tab/>
      </w:r>
      <w:r>
        <w:rPr>
          <w:rFonts w:ascii="Corbel" w:eastAsia="Corbel" w:hAnsi="Corbel" w:cs="Corbel"/>
          <w:noProof/>
        </w:rPr>
        <w:tab/>
      </w:r>
      <w:r>
        <w:rPr>
          <w:rFonts w:ascii="Corbel" w:eastAsia="Corbel" w:hAnsi="Corbel" w:cs="Corbel"/>
          <w:noProof/>
        </w:rPr>
        <w:drawing>
          <wp:inline distT="0" distB="0" distL="0" distR="0" wp14:anchorId="7508BF73" wp14:editId="6384269A">
            <wp:extent cx="3122676" cy="901065"/>
            <wp:effectExtent l="0" t="0" r="1905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2676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F59E00"/>
          <w:u w:val="single" w:color="F59E00"/>
        </w:rPr>
        <w:t xml:space="preserve"> </w:t>
      </w:r>
    </w:p>
    <w:p w14:paraId="36CF51B3" w14:textId="3542E831" w:rsidR="00EB4F09" w:rsidRPr="00A222EA" w:rsidRDefault="00A222EA" w:rsidP="00A222EA">
      <w:pPr>
        <w:spacing w:after="104"/>
        <w:ind w:firstLine="1304"/>
        <w:rPr>
          <w:rFonts w:ascii="Corbel" w:eastAsia="Corbel" w:hAnsi="Corbel" w:cs="Corbel"/>
          <w:noProof/>
        </w:rPr>
      </w:pPr>
      <w:hyperlink r:id="rId10" w:history="1">
        <w:r w:rsidRPr="00A222EA">
          <w:rPr>
            <w:rStyle w:val="Hyperlnk"/>
            <w:rFonts w:ascii="Corbel" w:eastAsia="Corbel" w:hAnsi="Corbel" w:cs="Corbel"/>
            <w:sz w:val="28"/>
            <w:szCs w:val="28"/>
          </w:rPr>
          <w:t>http://www.gynop.se</w:t>
        </w:r>
      </w:hyperlink>
      <w:r w:rsidRPr="00A222EA">
        <w:rPr>
          <w:rFonts w:ascii="Corbel" w:eastAsia="Corbel" w:hAnsi="Corbel" w:cs="Corbel"/>
          <w:color w:val="F59E00"/>
          <w:sz w:val="28"/>
          <w:szCs w:val="28"/>
          <w:u w:val="single" w:color="F59E00"/>
        </w:rPr>
        <w:t xml:space="preserve"> </w:t>
      </w:r>
      <w:r w:rsidRPr="00A222EA">
        <w:rPr>
          <w:rFonts w:ascii="Corbel" w:eastAsia="Corbel" w:hAnsi="Corbel" w:cs="Corbel"/>
          <w:color w:val="F59E00"/>
        </w:rPr>
        <w:tab/>
      </w:r>
      <w:r w:rsidRPr="00A222EA">
        <w:rPr>
          <w:rFonts w:ascii="Corbel" w:eastAsia="Corbel" w:hAnsi="Corbel" w:cs="Corbel"/>
          <w:color w:val="F59E00"/>
        </w:rPr>
        <w:tab/>
      </w:r>
      <w:r w:rsidRPr="00A222EA">
        <w:rPr>
          <w:rFonts w:ascii="Corbel" w:eastAsia="Corbel" w:hAnsi="Corbel" w:cs="Corbel"/>
          <w:color w:val="F59E00"/>
        </w:rPr>
        <w:tab/>
      </w:r>
      <w:r w:rsidRPr="00A222EA">
        <w:rPr>
          <w:rFonts w:ascii="Corbel" w:eastAsia="Corbel" w:hAnsi="Corbel" w:cs="Corbel"/>
          <w:color w:val="F59E00"/>
        </w:rPr>
        <w:tab/>
      </w:r>
      <w:r>
        <w:rPr>
          <w:rFonts w:ascii="Corbel" w:eastAsia="Corbel" w:hAnsi="Corbel" w:cs="Corbel"/>
          <w:color w:val="F59E00"/>
        </w:rPr>
        <w:t xml:space="preserve">              </w:t>
      </w:r>
      <w:r>
        <w:rPr>
          <w:rFonts w:ascii="Corbel" w:eastAsia="Corbel" w:hAnsi="Corbel" w:cs="Corbel"/>
          <w:color w:val="F59E00"/>
          <w:u w:val="single" w:color="F59E00"/>
        </w:rPr>
        <w:t xml:space="preserve"> </w:t>
      </w:r>
      <w:hyperlink r:id="rId11" w:history="1">
        <w:r w:rsidRPr="00A222EA">
          <w:rPr>
            <w:rStyle w:val="Hyperlnk"/>
            <w:rFonts w:ascii="Corbel" w:eastAsia="Corbel" w:hAnsi="Corbel" w:cs="Corbel"/>
            <w:sz w:val="28"/>
            <w:szCs w:val="28"/>
          </w:rPr>
          <w:t>http://www.graviditetsregistret.se</w:t>
        </w:r>
      </w:hyperlink>
      <w:hyperlink r:id="rId12">
        <w:r w:rsidRPr="00A222EA">
          <w:rPr>
            <w:rFonts w:ascii="Corbel" w:eastAsia="Corbel" w:hAnsi="Corbel" w:cs="Corbel"/>
            <w:sz w:val="28"/>
            <w:szCs w:val="28"/>
          </w:rPr>
          <w:t xml:space="preserve"> </w:t>
        </w:r>
      </w:hyperlink>
    </w:p>
    <w:p w14:paraId="4A7E0A95" w14:textId="77777777" w:rsidR="00EB4F09" w:rsidRDefault="00A222EA">
      <w:pPr>
        <w:spacing w:after="218"/>
        <w:ind w:left="282"/>
        <w:jc w:val="center"/>
      </w:pPr>
      <w:r>
        <w:rPr>
          <w:rFonts w:ascii="Corbel" w:eastAsia="Corbel" w:hAnsi="Corbel" w:cs="Corbel"/>
          <w:sz w:val="16"/>
        </w:rPr>
        <w:t xml:space="preserve"> </w:t>
      </w:r>
    </w:p>
    <w:p w14:paraId="6068C5B3" w14:textId="77777777" w:rsidR="00EB4F09" w:rsidRDefault="00A222EA">
      <w:pPr>
        <w:spacing w:after="158"/>
      </w:pPr>
      <w:r>
        <w:rPr>
          <w:rFonts w:ascii="Corbel" w:eastAsia="Corbel" w:hAnsi="Corbel" w:cs="Corbel"/>
        </w:rPr>
        <w:t xml:space="preserve"> </w:t>
      </w:r>
    </w:p>
    <w:p w14:paraId="2E75607C" w14:textId="77777777" w:rsidR="00EB4F09" w:rsidRDefault="00A222EA">
      <w:pPr>
        <w:spacing w:after="0"/>
      </w:pPr>
      <w:r>
        <w:rPr>
          <w:rFonts w:ascii="Corbel" w:eastAsia="Corbel" w:hAnsi="Corbel" w:cs="Corbel"/>
        </w:rPr>
        <w:t xml:space="preserve"> </w:t>
      </w:r>
    </w:p>
    <w:sectPr w:rsidR="00EB4F09">
      <w:pgSz w:w="16838" w:h="23810"/>
      <w:pgMar w:top="1440" w:right="132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526"/>
    <w:multiLevelType w:val="hybridMultilevel"/>
    <w:tmpl w:val="D3D2B892"/>
    <w:lvl w:ilvl="0" w:tplc="5CD254B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28AF2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C6CB4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05E88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20CCA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6C87A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48EDE">
      <w:start w:val="1"/>
      <w:numFmt w:val="bullet"/>
      <w:lvlText w:val="•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0CDE8">
      <w:start w:val="1"/>
      <w:numFmt w:val="bullet"/>
      <w:lvlText w:val="o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66ACC">
      <w:start w:val="1"/>
      <w:numFmt w:val="bullet"/>
      <w:lvlText w:val="▪"/>
      <w:lvlJc w:val="left"/>
      <w:pPr>
        <w:ind w:left="8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6B7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09"/>
    <w:rsid w:val="00A222EA"/>
    <w:rsid w:val="00E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05BA"/>
  <w15:docId w15:val="{CE659D6A-015F-4CDC-9F57-52FD14F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22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valitetsregister.se/" TargetMode="External"/><Relationship Id="rId12" Type="http://schemas.openxmlformats.org/officeDocument/2006/relationships/hyperlink" Target="http://www.graviditetsregistr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litetsregister.se/" TargetMode="External"/><Relationship Id="rId11" Type="http://schemas.openxmlformats.org/officeDocument/2006/relationships/hyperlink" Target="http://www.graviditetsregistret.s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ynop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Kriström</dc:creator>
  <cp:keywords/>
  <cp:lastModifiedBy>Hannah Kriström</cp:lastModifiedBy>
  <cp:revision>2</cp:revision>
  <dcterms:created xsi:type="dcterms:W3CDTF">2021-06-16T08:33:00Z</dcterms:created>
  <dcterms:modified xsi:type="dcterms:W3CDTF">2021-06-16T08:33:00Z</dcterms:modified>
</cp:coreProperties>
</file>